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0E" w:rsidRPr="0089420E" w:rsidRDefault="0089420E" w:rsidP="0089420E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5857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68</w:t>
      </w:r>
    </w:p>
    <w:p w:rsidR="0089420E" w:rsidRPr="0089420E" w:rsidRDefault="0089420E" w:rsidP="0089420E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42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89420E" w:rsidRPr="0089420E" w:rsidRDefault="0089420E" w:rsidP="0089420E">
      <w:pPr>
        <w:spacing w:after="0" w:line="240" w:lineRule="auto"/>
        <w:ind w:left="7080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942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8942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="005857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01</w:t>
      </w:r>
      <w:r w:rsidRPr="008942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.0</w:t>
      </w:r>
      <w:r w:rsidR="005857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</w:t>
      </w:r>
      <w:r w:rsidRPr="0089420E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58579C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6 № 1</w:t>
      </w:r>
    </w:p>
    <w:p w:rsidR="0089420E" w:rsidRDefault="0089420E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E75DF" w:rsidRDefault="001E75DF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E75DF" w:rsidRDefault="001E75DF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E75DF" w:rsidRDefault="001E75DF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5C4169" w:rsidRPr="0003043D" w:rsidRDefault="005C4169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№40</w:t>
      </w: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58579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34</w:t>
      </w:r>
    </w:p>
    <w:p w:rsidR="005C4169" w:rsidRPr="0003043D" w:rsidRDefault="005C4169" w:rsidP="005C416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 w:rsidRPr="00030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надається відділом розвитку підприємництва </w:t>
      </w:r>
    </w:p>
    <w:p w:rsidR="005C4169" w:rsidRPr="0003043D" w:rsidRDefault="001E75DF" w:rsidP="001E75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виконавчого комітету Тернівської</w:t>
      </w:r>
      <w:r w:rsidR="005C416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районної 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у</w:t>
      </w:r>
      <w:r w:rsidR="005C416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місті ради через Центр адміністративних послуг «Віза»</w:t>
      </w:r>
      <w:r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5C416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(«Центр Дії») </w:t>
      </w:r>
      <w:r w:rsidR="005C4169" w:rsidRPr="0003043D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виконкому </w:t>
      </w:r>
      <w:r w:rsidR="005C4169" w:rsidRPr="0003043D">
        <w:rPr>
          <w:rFonts w:ascii="Times New Roman" w:hAnsi="Times New Roman"/>
          <w:b/>
          <w:i/>
          <w:sz w:val="24"/>
          <w:szCs w:val="24"/>
          <w:lang w:eastAsia="uk-UA"/>
        </w:rPr>
        <w:t>Криворізької міської ради</w:t>
      </w:r>
      <w:r w:rsidR="005C4169" w:rsidRPr="0003043D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та його територіальні підрозділи</w:t>
      </w:r>
    </w:p>
    <w:p w:rsidR="005C4169" w:rsidRPr="0003043D" w:rsidRDefault="005C4169" w:rsidP="005C4169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Назва послуги:</w:t>
      </w:r>
      <w:r w:rsidRPr="0003043D">
        <w:rPr>
          <w:sz w:val="23"/>
          <w:szCs w:val="23"/>
        </w:rPr>
        <w:t xml:space="preserve"> </w:t>
      </w:r>
      <w:r w:rsidRPr="0003043D">
        <w:rPr>
          <w:rFonts w:ascii="Times New Roman" w:hAnsi="Times New Roman"/>
          <w:b/>
          <w:i/>
          <w:sz w:val="24"/>
          <w:szCs w:val="24"/>
        </w:rPr>
        <w:t>Установлення за погодженням з власниками 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</w:t>
      </w:r>
    </w:p>
    <w:p w:rsidR="005C4169" w:rsidRPr="0003043D" w:rsidRDefault="005C4169" w:rsidP="005C4169">
      <w:pPr>
        <w:suppressAutoHyphens/>
        <w:spacing w:after="0" w:line="240" w:lineRule="auto"/>
        <w:rPr>
          <w:rFonts w:ascii="Times New Roman" w:eastAsia="Times New Roman" w:hAnsi="Times New Roman"/>
          <w:b/>
          <w:i/>
          <w:sz w:val="6"/>
          <w:szCs w:val="6"/>
          <w:lang w:eastAsia="ar-SA"/>
        </w:rPr>
      </w:pPr>
    </w:p>
    <w:p w:rsidR="005C4169" w:rsidRDefault="005C4169" w:rsidP="005C4169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3043D">
        <w:rPr>
          <w:rFonts w:ascii="Times New Roman" w:eastAsia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:                   </w:t>
      </w:r>
      <w:r w:rsidR="001E75DF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</w:t>
      </w:r>
      <w:r w:rsidRPr="0003043D">
        <w:rPr>
          <w:rFonts w:ascii="Times New Roman" w:eastAsia="Times New Roman" w:hAnsi="Times New Roman"/>
          <w:sz w:val="24"/>
          <w:szCs w:val="24"/>
          <w:lang w:eastAsia="uk-UA"/>
        </w:rPr>
        <w:t xml:space="preserve"> до </w:t>
      </w:r>
      <w:r w:rsidRPr="0003043D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1E75DF" w:rsidRPr="0003043D" w:rsidRDefault="001E75DF" w:rsidP="005C4169">
      <w:pPr>
        <w:suppressAutoHyphens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21"/>
        <w:gridCol w:w="2762"/>
        <w:gridCol w:w="2348"/>
        <w:gridCol w:w="2071"/>
        <w:gridCol w:w="2152"/>
      </w:tblGrid>
      <w:tr w:rsidR="005C4169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5C4169" w:rsidRPr="003F609A" w:rsidRDefault="005C4169" w:rsidP="00217E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09A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5C4169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1E75D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(«Центр Дії») виконкому Криворізької міської ради його територіального підрозділу в </w:t>
            </w:r>
            <w:r w:rsidR="001E75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Тернівському </w:t>
            </w: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районі (надалі </w:t>
            </w:r>
            <w:r w:rsidRPr="003F609A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(«Центр Дії») виконкому Криворізької міської ради його територіальний підрозділ в </w:t>
            </w:r>
            <w:r w:rsidR="001E75DF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Тернівському</w:t>
            </w: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районі</w:t>
            </w:r>
          </w:p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– Центр)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У момент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звернення</w:t>
            </w:r>
          </w:p>
        </w:tc>
      </w:tr>
      <w:tr w:rsidR="005C4169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Default="005C4169" w:rsidP="005C416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5C4169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Прийняття пакету </w:t>
            </w:r>
            <w:r w:rsidRPr="00D6444C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;</w:t>
            </w: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реєстрація</w:t>
            </w:r>
          </w:p>
          <w:p w:rsidR="001E75DF" w:rsidRPr="003F609A" w:rsidRDefault="001E75DF" w:rsidP="005C416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У день надходження заяви</w:t>
            </w:r>
          </w:p>
        </w:tc>
      </w:tr>
      <w:tr w:rsidR="005C4169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Передача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пакету </w:t>
            </w:r>
            <w:r w:rsidRPr="00D6444C">
              <w:rPr>
                <w:rFonts w:ascii="Times New Roman" w:hAnsi="Times New Roman"/>
                <w:color w:val="000000"/>
                <w:sz w:val="24"/>
                <w:szCs w:val="24"/>
              </w:rPr>
              <w:t>документів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до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загального відділу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169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Default="005C4169" w:rsidP="00217EA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9C3DE6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пакету документів</w:t>
            </w:r>
            <w:r w:rsidR="00A14D41">
              <w:rPr>
                <w:rFonts w:ascii="Times New Roman" w:hAnsi="Times New Roman"/>
                <w:sz w:val="24"/>
                <w:szCs w:val="24"/>
              </w:rPr>
              <w:t xml:space="preserve"> для розгляду голові </w:t>
            </w:r>
            <w:r w:rsidRPr="003F6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районної</w:t>
            </w:r>
            <w:r w:rsidRPr="003F6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37E4">
              <w:rPr>
                <w:rFonts w:ascii="Times New Roman" w:hAnsi="Times New Roman"/>
                <w:sz w:val="24"/>
                <w:szCs w:val="24"/>
              </w:rPr>
              <w:t>у</w:t>
            </w:r>
            <w:r w:rsidRPr="003F609A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1E75DF" w:rsidRPr="003F609A" w:rsidRDefault="001E75DF" w:rsidP="00217EA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4169" w:rsidRPr="003F609A" w:rsidRDefault="005C4169" w:rsidP="00217EAA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44C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Default="00D6444C" w:rsidP="00A14D4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E8081A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9C3DE6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пакету документів</w:t>
            </w:r>
            <w:r w:rsidR="00A14D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D41" w:rsidRPr="00E8081A">
              <w:rPr>
                <w:rFonts w:ascii="Times New Roman" w:hAnsi="Times New Roman"/>
                <w:sz w:val="24"/>
                <w:szCs w:val="24"/>
              </w:rPr>
              <w:t xml:space="preserve">до відділу розвитку підприємництва </w:t>
            </w:r>
            <w:r w:rsidR="00A14D41">
              <w:rPr>
                <w:rFonts w:ascii="Times New Roman" w:hAnsi="Times New Roman"/>
                <w:sz w:val="24"/>
                <w:szCs w:val="24"/>
              </w:rPr>
              <w:t xml:space="preserve">згідно з </w:t>
            </w:r>
            <w:r w:rsidR="00A14D41">
              <w:rPr>
                <w:rFonts w:ascii="Times New Roman" w:hAnsi="Times New Roman"/>
                <w:sz w:val="24"/>
                <w:szCs w:val="24"/>
                <w:lang w:eastAsia="uk-UA"/>
              </w:rPr>
              <w:t>резолюцією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голови районної </w:t>
            </w:r>
            <w:r w:rsidR="005937E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  <w:r w:rsidRPr="00E808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75DF" w:rsidRPr="00E8081A" w:rsidRDefault="001E75DF" w:rsidP="00A14D4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pStyle w:val="Standard"/>
              <w:rPr>
                <w:lang w:val="uk-UA"/>
              </w:rPr>
            </w:pPr>
            <w:r w:rsidRPr="003F609A">
              <w:rPr>
                <w:lang w:val="uk-UA"/>
              </w:rPr>
              <w:t xml:space="preserve">Працівник загального відділу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6444C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Default="00D6444C" w:rsidP="00217EAA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Опрацювання</w:t>
            </w:r>
            <w:r w:rsidRPr="003F60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пакету документів</w:t>
            </w:r>
            <w:r w:rsidRPr="003F609A">
              <w:rPr>
                <w:rFonts w:ascii="Times New Roman" w:hAnsi="Times New Roman"/>
                <w:sz w:val="24"/>
                <w:szCs w:val="24"/>
              </w:rPr>
              <w:t xml:space="preserve"> відділом розвитку </w:t>
            </w:r>
            <w:r w:rsidRPr="005945BC">
              <w:rPr>
                <w:rFonts w:ascii="Times New Roman" w:hAnsi="Times New Roman"/>
                <w:sz w:val="24"/>
                <w:szCs w:val="24"/>
              </w:rPr>
              <w:t>підприємництва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разі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потреби 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 виїздом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місце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 </w:t>
            </w:r>
            <w:r w:rsidRPr="005945B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розташування об’єкта</w:t>
            </w:r>
            <w:r w:rsidR="009C3DE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16070" w:rsidRDefault="009C3DE6" w:rsidP="00217EAA">
            <w:pPr>
              <w:spacing w:after="0" w:line="240" w:lineRule="exact"/>
              <w:rPr>
                <w:rFonts w:ascii="Times New Roman" w:hAnsi="Times New Roman"/>
                <w:iCs/>
                <w:sz w:val="24"/>
                <w:szCs w:val="24"/>
              </w:rPr>
            </w:pPr>
            <w:r w:rsidRPr="009C3DE6">
              <w:rPr>
                <w:rFonts w:ascii="Times New Roman" w:hAnsi="Times New Roman"/>
                <w:iCs/>
                <w:sz w:val="24"/>
                <w:szCs w:val="24"/>
              </w:rPr>
              <w:t xml:space="preserve">Якщо заяву подано з порушенням встановлених законодавством вимог суб’єкт надання </w:t>
            </w:r>
            <w:r w:rsidR="00FB204C" w:rsidRPr="00FB204C">
              <w:rPr>
                <w:rFonts w:ascii="Times New Roman" w:hAnsi="Times New Roman"/>
                <w:iCs/>
                <w:sz w:val="24"/>
                <w:szCs w:val="24"/>
              </w:rPr>
              <w:t xml:space="preserve">публічної </w:t>
            </w:r>
            <w:r w:rsidRPr="009C3DE6">
              <w:rPr>
                <w:rFonts w:ascii="Times New Roman" w:hAnsi="Times New Roman"/>
                <w:iCs/>
                <w:sz w:val="24"/>
                <w:szCs w:val="24"/>
              </w:rPr>
              <w:t xml:space="preserve">послуги, який розглядає справу, приймає рішення про залишення заяви без </w:t>
            </w:r>
          </w:p>
          <w:p w:rsidR="009C3DE6" w:rsidRPr="009C3DE6" w:rsidRDefault="009C3DE6" w:rsidP="00217EAA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C3DE6">
              <w:rPr>
                <w:rFonts w:ascii="Times New Roman" w:hAnsi="Times New Roman"/>
                <w:iCs/>
                <w:sz w:val="24"/>
                <w:szCs w:val="24"/>
              </w:rPr>
              <w:t>руху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>Працівник відділу розвитку підприємництва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>Відділ розвитку підприємни</w:t>
            </w:r>
            <w:bookmarkStart w:id="0" w:name="_GoBack"/>
            <w:bookmarkEnd w:id="0"/>
            <w:r w:rsidRPr="003F609A">
              <w:rPr>
                <w:rFonts w:ascii="Times New Roman" w:hAnsi="Times New Roman"/>
                <w:sz w:val="24"/>
                <w:szCs w:val="24"/>
              </w:rPr>
              <w:t xml:space="preserve">цтва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44C" w:rsidRPr="003F609A" w:rsidRDefault="00D6444C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робочого дня</w:t>
            </w:r>
            <w:r w:rsidR="009C3DE6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дня отримання заяви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Default="00C73AE4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2B492B" w:rsidRDefault="002B492B" w:rsidP="00C73AE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2B49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Направлення </w:t>
            </w:r>
            <w:r w:rsidRPr="00FE37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листа заявнику та </w:t>
            </w:r>
            <w:r w:rsidRPr="00FE379E">
              <w:rPr>
                <w:rFonts w:ascii="Times New Roman" w:hAnsi="Times New Roman"/>
                <w:sz w:val="24"/>
                <w:szCs w:val="24"/>
              </w:rPr>
              <w:t>повідомлення</w:t>
            </w:r>
            <w:r w:rsidRPr="002B492B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2B492B">
              <w:rPr>
                <w:rFonts w:ascii="Times New Roman" w:hAnsi="Times New Roman"/>
                <w:color w:val="000000"/>
                <w:sz w:val="24"/>
                <w:szCs w:val="24"/>
              </w:rPr>
              <w:t>Центру про залишення заяви без руху відповідно до ст. 43</w:t>
            </w:r>
            <w:r w:rsidRPr="002B492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Закону України  «Про адміністративну процедуру»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39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>Працівник відділу розвитку підприємництва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39646C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</w:rPr>
              <w:t xml:space="preserve">Відділ розвитку підприємництва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396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Протягом 1 робочого дня з дня отримання заяви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D6444C" w:rsidRDefault="00C73AE4" w:rsidP="00D6444C">
            <w:pPr>
              <w:spacing w:after="0" w:line="240" w:lineRule="auto"/>
              <w:ind w:right="-4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644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Розгляд пакету документів районною робочою </w:t>
            </w:r>
            <w:r w:rsidRPr="00D6444C">
              <w:rPr>
                <w:rFonts w:ascii="Times New Roman" w:hAnsi="Times New Roman"/>
                <w:color w:val="000000"/>
                <w:sz w:val="24"/>
                <w:szCs w:val="24"/>
              </w:rPr>
              <w:t>групою</w:t>
            </w:r>
            <w:r w:rsidRPr="00D6444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з питань підприємництва</w:t>
            </w:r>
          </w:p>
          <w:p w:rsidR="00C73AE4" w:rsidRPr="00D6444C" w:rsidRDefault="00C73AE4" w:rsidP="00D6444C">
            <w:pPr>
              <w:spacing w:after="0" w:line="240" w:lineRule="auto"/>
              <w:ind w:right="-45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A1461">
              <w:rPr>
                <w:rFonts w:ascii="Times New Roman" w:hAnsi="Times New Roman"/>
                <w:sz w:val="24"/>
                <w:szCs w:val="24"/>
                <w:lang w:eastAsia="uk-UA"/>
              </w:rPr>
              <w:t>(надалі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-</w:t>
            </w:r>
            <w:r w:rsidRPr="006A1461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робоча група)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D6444C" w:rsidRDefault="00C73AE4" w:rsidP="00217E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D6444C">
              <w:rPr>
                <w:rFonts w:ascii="Times New Roman" w:hAnsi="Times New Roman"/>
                <w:sz w:val="24"/>
                <w:szCs w:val="24"/>
                <w:lang w:eastAsia="uk-UA"/>
              </w:rPr>
              <w:t>Секретар районної робочої групи з питань підприємництва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Відділ розвитку підприємництва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C73AE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день проведення засідання робочої групи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згідно з планом роботи виконкому районної у місті ради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FB204C" w:rsidRDefault="00FB204C" w:rsidP="00FB204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204C">
              <w:rPr>
                <w:rFonts w:ascii="Times New Roman" w:hAnsi="Times New Roman"/>
                <w:color w:val="000000"/>
                <w:sz w:val="24"/>
                <w:szCs w:val="24"/>
              </w:rPr>
              <w:t>Оформлення рішення робочої групи про установлення режиму роботи/або відмова в установленні режиму роботи протоколом. Підготовка витягу з протоколу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1E75DF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Працівник </w:t>
            </w:r>
            <w:r w:rsidR="00C73AE4">
              <w:rPr>
                <w:rFonts w:ascii="Times New Roman" w:hAnsi="Times New Roman"/>
                <w:sz w:val="24"/>
                <w:szCs w:val="24"/>
                <w:lang w:eastAsia="ru-RU"/>
              </w:rPr>
              <w:t>відділу розвитку підприєм</w:t>
            </w:r>
            <w:r w:rsidR="00C73AE4"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ництва </w:t>
            </w:r>
            <w:r w:rsidR="00C73AE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розвитку </w:t>
            </w:r>
          </w:p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>підприємництва</w:t>
            </w:r>
          </w:p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наступний </w:t>
            </w:r>
            <w:r w:rsidR="0001678C">
              <w:rPr>
                <w:rFonts w:ascii="Times New Roman" w:hAnsi="Times New Roman"/>
                <w:sz w:val="24"/>
                <w:szCs w:val="24"/>
              </w:rPr>
              <w:t xml:space="preserve">робочий </w:t>
            </w:r>
            <w:r>
              <w:rPr>
                <w:rFonts w:ascii="Times New Roman" w:hAnsi="Times New Roman"/>
                <w:sz w:val="24"/>
                <w:szCs w:val="24"/>
              </w:rPr>
              <w:t>день після засідання робочої групи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Default="00C73AE4" w:rsidP="009C06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F40BC" w:rsidRDefault="00A02EAA" w:rsidP="006E0FB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F40BC">
              <w:rPr>
                <w:rFonts w:ascii="Times New Roman" w:hAnsi="Times New Roman"/>
                <w:sz w:val="24"/>
                <w:szCs w:val="24"/>
              </w:rPr>
              <w:t xml:space="preserve">Направлення </w:t>
            </w:r>
            <w:r w:rsidR="00C73AE4" w:rsidRPr="006F40BC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  <w:r w:rsidR="006E0FB4" w:rsidRPr="006F40BC">
              <w:rPr>
                <w:rFonts w:ascii="Times New Roman" w:hAnsi="Times New Roman"/>
                <w:sz w:val="24"/>
                <w:szCs w:val="24"/>
              </w:rPr>
              <w:t xml:space="preserve"> заявнику та </w:t>
            </w:r>
            <w:r w:rsidRPr="006F40BC">
              <w:rPr>
                <w:rFonts w:ascii="Times New Roman" w:hAnsi="Times New Roman"/>
                <w:sz w:val="24"/>
                <w:szCs w:val="24"/>
              </w:rPr>
              <w:t xml:space="preserve">повідомлення </w:t>
            </w:r>
            <w:r w:rsidR="00C73AE4" w:rsidRPr="006F40BC">
              <w:rPr>
                <w:rFonts w:ascii="Times New Roman" w:hAnsi="Times New Roman"/>
                <w:sz w:val="24"/>
                <w:szCs w:val="24"/>
              </w:rPr>
              <w:t xml:space="preserve">Центру про відмову в установленні режиму роботи </w:t>
            </w:r>
            <w:r w:rsidR="00FE379E" w:rsidRPr="006F40BC">
              <w:rPr>
                <w:rFonts w:ascii="Times New Roman" w:hAnsi="Times New Roman"/>
                <w:sz w:val="24"/>
                <w:szCs w:val="24"/>
              </w:rPr>
              <w:t xml:space="preserve">відповідно до </w:t>
            </w:r>
            <w:r w:rsidR="00FB204C" w:rsidRPr="006F40BC">
              <w:rPr>
                <w:rFonts w:ascii="Times New Roman" w:hAnsi="Times New Roman"/>
                <w:sz w:val="24"/>
                <w:szCs w:val="24"/>
              </w:rPr>
              <w:t xml:space="preserve">протоколу </w:t>
            </w:r>
            <w:r w:rsidR="00C73AE4" w:rsidRPr="006F40BC">
              <w:rPr>
                <w:rFonts w:ascii="Times New Roman" w:hAnsi="Times New Roman"/>
                <w:sz w:val="24"/>
                <w:szCs w:val="24"/>
              </w:rPr>
              <w:t xml:space="preserve">робочої групи  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C73AE4" w:rsidP="001731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Працівник відділу розвитку підприєм</w:t>
            </w:r>
            <w:r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ництва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Відділ розвитку </w:t>
            </w:r>
          </w:p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45BC">
              <w:rPr>
                <w:rFonts w:ascii="Times New Roman" w:hAnsi="Times New Roman"/>
                <w:sz w:val="24"/>
                <w:szCs w:val="24"/>
                <w:lang w:eastAsia="ru-RU"/>
              </w:rPr>
              <w:t>підприємництва</w:t>
            </w:r>
          </w:p>
          <w:p w:rsidR="00C73AE4" w:rsidRPr="005945BC" w:rsidRDefault="00C73AE4" w:rsidP="009C0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tLeas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Default="0001678C" w:rsidP="000167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Протягом </w:t>
            </w:r>
            <w:r w:rsidR="00C73AE4">
              <w:rPr>
                <w:rFonts w:ascii="Times New Roman" w:hAnsi="Times New Roman"/>
                <w:sz w:val="24"/>
                <w:szCs w:val="24"/>
                <w:lang w:eastAsia="uk-UA"/>
              </w:rPr>
              <w:t>1 робоч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ого</w:t>
            </w:r>
            <w:r w:rsidR="00C73AE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ня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C7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A1461" w:rsidRDefault="00C73AE4" w:rsidP="008C4AA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П</w:t>
            </w:r>
            <w:r w:rsidRPr="006A1461">
              <w:rPr>
                <w:rFonts w:ascii="Times New Roman" w:hAnsi="Times New Roman"/>
                <w:sz w:val="24"/>
                <w:szCs w:val="24"/>
                <w:lang w:eastAsia="uk-UA"/>
              </w:rPr>
              <w:t>ідготовка про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є</w:t>
            </w:r>
            <w:r w:rsidRPr="006A1461">
              <w:rPr>
                <w:rFonts w:ascii="Times New Roman" w:hAnsi="Times New Roman"/>
                <w:sz w:val="24"/>
                <w:szCs w:val="24"/>
                <w:lang w:eastAsia="uk-UA"/>
              </w:rPr>
              <w:t>кту рішення виконкому</w:t>
            </w:r>
            <w:r w:rsidR="005937E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районної у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про установлення режиму роботи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>Працівник відділу розвитку підприємництва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Відділ розвитку підприємництва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AE4" w:rsidRPr="003F609A" w:rsidRDefault="00C73AE4" w:rsidP="00C73AE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>Згідно з Регламе</w:t>
            </w:r>
            <w:r w:rsidR="005937E4">
              <w:rPr>
                <w:rFonts w:ascii="Times New Roman" w:hAnsi="Times New Roman"/>
                <w:color w:val="000000"/>
                <w:sz w:val="24"/>
                <w:szCs w:val="24"/>
              </w:rPr>
              <w:t>нтом роботи виконкому районної у</w:t>
            </w:r>
            <w:r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місті ради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Default="00C73AE4" w:rsidP="00C7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Default="00C73AE4" w:rsidP="007F3CA9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6E0FB4">
              <w:rPr>
                <w:rFonts w:ascii="Times New Roman" w:hAnsi="Times New Roman"/>
                <w:sz w:val="24"/>
                <w:szCs w:val="24"/>
                <w:lang w:eastAsia="uk-UA"/>
              </w:rPr>
              <w:t>Ухвалення рішення про установлення режиму роботи</w:t>
            </w:r>
          </w:p>
          <w:p w:rsidR="001E75DF" w:rsidRPr="006E0FB4" w:rsidRDefault="001E75DF" w:rsidP="007F3CA9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01678C" w:rsidP="0001678C">
            <w:pPr>
              <w:spacing w:after="0" w:line="240" w:lineRule="auto"/>
              <w:ind w:left="-54" w:righ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6E0FB4" w:rsidP="006E0FB4">
            <w:pPr>
              <w:spacing w:after="0" w:line="240" w:lineRule="auto"/>
              <w:ind w:left="-54" w:right="-108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AE4" w:rsidRPr="003F609A" w:rsidRDefault="00C73AE4" w:rsidP="007F3C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У день засідання виконкому</w:t>
            </w:r>
          </w:p>
        </w:tc>
      </w:tr>
      <w:tr w:rsidR="00C73AE4" w:rsidRPr="00E5289C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0E3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7C063A" w:rsidRDefault="00C73AE4" w:rsidP="00B93AD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63A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B93A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AD6" w:rsidRPr="00FE379E">
              <w:rPr>
                <w:rFonts w:ascii="Times New Roman" w:hAnsi="Times New Roman"/>
                <w:sz w:val="24"/>
                <w:szCs w:val="24"/>
              </w:rPr>
              <w:t>копії рішення виконкому</w:t>
            </w:r>
            <w:r w:rsidRPr="00FE37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AD6" w:rsidRPr="00FE37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 w:rsidR="005937E4">
              <w:rPr>
                <w:rFonts w:ascii="Times New Roman" w:hAnsi="Times New Roman"/>
                <w:sz w:val="24"/>
                <w:szCs w:val="24"/>
                <w:lang w:eastAsia="uk-UA"/>
              </w:rPr>
              <w:t>районної у</w:t>
            </w:r>
            <w:r w:rsidR="00A02EAA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</w:t>
            </w:r>
            <w:r w:rsidR="00B93AD6" w:rsidRPr="00FE379E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до Центру </w:t>
            </w:r>
            <w:r w:rsidR="00B93AD6" w:rsidRPr="00FE379E">
              <w:rPr>
                <w:rFonts w:ascii="Times New Roman" w:hAnsi="Times New Roman"/>
                <w:sz w:val="24"/>
                <w:szCs w:val="24"/>
              </w:rPr>
              <w:t>для видачі результату послуги суб’єкту звернення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7C063A" w:rsidRDefault="00C73AE4" w:rsidP="00217EAA">
            <w:pPr>
              <w:pStyle w:val="Standard"/>
              <w:rPr>
                <w:rFonts w:cs="Times New Roman"/>
                <w:lang w:val="uk-UA"/>
              </w:rPr>
            </w:pPr>
            <w:r w:rsidRPr="007C063A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7C063A" w:rsidRDefault="00C73AE4" w:rsidP="00217EA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C063A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C73AE4" w:rsidRDefault="00C73AE4" w:rsidP="00C73AE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>У день отримання результату надання публічної послуги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C7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3F609A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C73AE4" w:rsidRDefault="004D32D0" w:rsidP="00C73AE4">
            <w:pPr>
              <w:spacing w:after="0" w:line="240" w:lineRule="exac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день отримання результату </w:t>
            </w:r>
            <w:r w:rsidR="00C73AE4" w:rsidRPr="00C73AE4">
              <w:rPr>
                <w:rFonts w:ascii="Times New Roman" w:hAnsi="Times New Roman"/>
                <w:color w:val="000000"/>
                <w:sz w:val="24"/>
                <w:szCs w:val="24"/>
              </w:rPr>
              <w:t>надання публічної послуги</w:t>
            </w:r>
          </w:p>
        </w:tc>
      </w:tr>
      <w:tr w:rsidR="00C73AE4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3F609A" w:rsidRDefault="00C73AE4" w:rsidP="000E3F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F40BC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40B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C73AE4" w:rsidRPr="006F40BC" w:rsidRDefault="00C73AE4" w:rsidP="005937E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40B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  <w:r w:rsidR="00A02EAA" w:rsidRPr="006F40B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особисто суб’єкту звернення чи направлення копії рішення виконкому </w:t>
            </w:r>
            <w:r w:rsidR="00A02EAA" w:rsidRPr="006F40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районної </w:t>
            </w:r>
            <w:r w:rsidR="005937E4">
              <w:rPr>
                <w:rFonts w:ascii="Times New Roman" w:hAnsi="Times New Roman"/>
                <w:sz w:val="24"/>
                <w:szCs w:val="24"/>
                <w:lang w:eastAsia="uk-UA"/>
              </w:rPr>
              <w:t>у</w:t>
            </w:r>
            <w:r w:rsidR="00A02EAA" w:rsidRPr="006F40BC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місті ради поштою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F40BC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40B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F40BC" w:rsidRDefault="00C73AE4" w:rsidP="00217EA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F40B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E4" w:rsidRPr="006F40BC" w:rsidRDefault="00C73AE4" w:rsidP="00C73AE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F40BC">
              <w:rPr>
                <w:rFonts w:ascii="Times New Roman" w:hAnsi="Times New Roman"/>
                <w:sz w:val="24"/>
                <w:szCs w:val="24"/>
              </w:rPr>
              <w:t>У день особистого звернення заявника</w:t>
            </w:r>
            <w:r w:rsidR="00A02EAA" w:rsidRPr="006F40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2EAA" w:rsidRPr="006F40BC" w:rsidRDefault="00A02EAA" w:rsidP="00C73AE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F40BC">
              <w:rPr>
                <w:rFonts w:ascii="Times New Roman" w:hAnsi="Times New Roman"/>
                <w:sz w:val="24"/>
                <w:szCs w:val="24"/>
              </w:rPr>
              <w:t>чи отримання результату надання публічної послуги</w:t>
            </w:r>
          </w:p>
        </w:tc>
      </w:tr>
      <w:tr w:rsidR="00A736AF" w:rsidRPr="003F609A" w:rsidTr="004D32D0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AF" w:rsidRPr="003F609A" w:rsidRDefault="00A736AF" w:rsidP="00C73A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3F609A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AF" w:rsidRPr="009C0620" w:rsidRDefault="00A736AF" w:rsidP="009C062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Формування</w:t>
            </w:r>
            <w:r w:rsidRPr="009C0620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справи на паперових носіях, зберігання її в шафах, захищених від несанкціонованого доступу, дотримання заходів щодо збереження, конфіденційності при зберіганні персональних даних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AF" w:rsidRDefault="00A736AF" w:rsidP="001E75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Відповідальна особа за обробку інформації про розміщення об’єкта бізнесу відділу розвитку підприємництва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AF" w:rsidRDefault="00A736AF">
            <w:pPr>
              <w:spacing w:after="0" w:line="240" w:lineRule="auto"/>
              <w:ind w:left="-54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Відділ розвитку підприємництва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AF" w:rsidRDefault="00A73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</w:rPr>
              <w:t>Наступного робочого дня після надання публічної послуги</w:t>
            </w:r>
          </w:p>
        </w:tc>
      </w:tr>
    </w:tbl>
    <w:p w:rsidR="00183387" w:rsidRDefault="00183387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75DF" w:rsidRPr="001E75DF" w:rsidRDefault="001E75DF" w:rsidP="001E75DF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Керуюча справами виконкому</w:t>
      </w:r>
    </w:p>
    <w:p w:rsidR="001E75DF" w:rsidRPr="001E75DF" w:rsidRDefault="001E75DF" w:rsidP="001E75DF">
      <w:pPr>
        <w:rPr>
          <w:rFonts w:ascii="Times New Roman" w:hAnsi="Times New Roman"/>
          <w:sz w:val="24"/>
          <w:szCs w:val="24"/>
          <w:lang w:eastAsia="ru-RU"/>
        </w:rPr>
      </w:pP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районної у місті ради </w:t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1E75D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ab/>
        <w:t>Алла ГОЛОВАТА</w:t>
      </w:r>
    </w:p>
    <w:p w:rsidR="005E7354" w:rsidRDefault="005E7354"/>
    <w:sectPr w:rsidR="005E7354" w:rsidSect="0089420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786A" w:rsidRDefault="0066786A">
      <w:pPr>
        <w:spacing w:after="0" w:line="240" w:lineRule="auto"/>
      </w:pPr>
      <w:r>
        <w:separator/>
      </w:r>
    </w:p>
  </w:endnote>
  <w:endnote w:type="continuationSeparator" w:id="0">
    <w:p w:rsidR="0066786A" w:rsidRDefault="0066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786A" w:rsidRDefault="0066786A">
      <w:pPr>
        <w:spacing w:after="0" w:line="240" w:lineRule="auto"/>
      </w:pPr>
      <w:r>
        <w:separator/>
      </w:r>
    </w:p>
  </w:footnote>
  <w:footnote w:type="continuationSeparator" w:id="0">
    <w:p w:rsidR="0066786A" w:rsidRDefault="0066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2714598"/>
      <w:docPartObj>
        <w:docPartGallery w:val="Page Numbers (Top of Page)"/>
        <w:docPartUnique/>
      </w:docPartObj>
    </w:sdtPr>
    <w:sdtEndPr>
      <w:rPr>
        <w:rFonts w:ascii="Times New Roman" w:hAnsi="Times New Roman"/>
        <w:sz w:val="2"/>
        <w:szCs w:val="2"/>
      </w:rPr>
    </w:sdtEndPr>
    <w:sdtContent>
      <w:p w:rsidR="00C65A08" w:rsidRDefault="0058579C" w:rsidP="0058579C">
        <w:pPr>
          <w:pStyle w:val="a3"/>
          <w:tabs>
            <w:tab w:val="center" w:pos="4819"/>
            <w:tab w:val="left" w:pos="6780"/>
          </w:tabs>
          <w:rPr>
            <w:rFonts w:ascii="Times New Roman" w:hAnsi="Times New Roman"/>
            <w:sz w:val="24"/>
            <w:szCs w:val="24"/>
          </w:rPr>
        </w:pPr>
        <w:r>
          <w:tab/>
        </w:r>
        <w:r>
          <w:tab/>
        </w:r>
        <w:r w:rsidR="009C6F23" w:rsidRPr="00B25CE4">
          <w:rPr>
            <w:rFonts w:ascii="Times New Roman" w:hAnsi="Times New Roman"/>
            <w:sz w:val="24"/>
            <w:szCs w:val="24"/>
          </w:rPr>
          <w:fldChar w:fldCharType="begin"/>
        </w:r>
        <w:r w:rsidR="00FA15DE" w:rsidRPr="00B25CE4">
          <w:rPr>
            <w:rFonts w:ascii="Times New Roman" w:hAnsi="Times New Roman"/>
            <w:sz w:val="24"/>
            <w:szCs w:val="24"/>
          </w:rPr>
          <w:instrText>PAGE   \* MERGEFORMAT</w:instrText>
        </w:r>
        <w:r w:rsidR="009C6F23" w:rsidRPr="00B25CE4">
          <w:rPr>
            <w:rFonts w:ascii="Times New Roman" w:hAnsi="Times New Roman"/>
            <w:sz w:val="24"/>
            <w:szCs w:val="24"/>
          </w:rPr>
          <w:fldChar w:fldCharType="separate"/>
        </w:r>
        <w:r w:rsidRPr="0058579C">
          <w:rPr>
            <w:rFonts w:ascii="Times New Roman" w:hAnsi="Times New Roman"/>
            <w:noProof/>
            <w:sz w:val="24"/>
            <w:szCs w:val="24"/>
            <w:lang w:val="ru-RU"/>
          </w:rPr>
          <w:t>3</w:t>
        </w:r>
        <w:r w:rsidR="009C6F23" w:rsidRPr="00B25CE4">
          <w:rPr>
            <w:rFonts w:ascii="Times New Roman" w:hAnsi="Times New Roman"/>
            <w:sz w:val="24"/>
            <w:szCs w:val="24"/>
          </w:rPr>
          <w:fldChar w:fldCharType="end"/>
        </w:r>
        <w:r>
          <w:rPr>
            <w:rFonts w:ascii="Times New Roman" w:hAnsi="Times New Roman"/>
            <w:sz w:val="24"/>
            <w:szCs w:val="24"/>
          </w:rPr>
          <w:tab/>
        </w:r>
        <w:r w:rsidRPr="0058579C">
          <w:rPr>
            <w:rFonts w:ascii="Times New Roman" w:hAnsi="Times New Roman"/>
            <w:b/>
            <w:i/>
            <w:sz w:val="24"/>
            <w:szCs w:val="24"/>
          </w:rPr>
          <w:t xml:space="preserve">Продовження додатка </w:t>
        </w:r>
        <w:r>
          <w:rPr>
            <w:rFonts w:ascii="Times New Roman" w:hAnsi="Times New Roman"/>
            <w:b/>
            <w:i/>
            <w:sz w:val="24"/>
            <w:szCs w:val="24"/>
          </w:rPr>
          <w:t>68</w:t>
        </w:r>
      </w:p>
      <w:tbl>
        <w:tblPr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80" w:firstRow="0" w:lastRow="0" w:firstColumn="1" w:lastColumn="0" w:noHBand="0" w:noVBand="0"/>
        </w:tblPr>
        <w:tblGrid>
          <w:gridCol w:w="497"/>
          <w:gridCol w:w="2785"/>
          <w:gridCol w:w="2347"/>
          <w:gridCol w:w="2073"/>
          <w:gridCol w:w="2152"/>
        </w:tblGrid>
        <w:tr w:rsidR="00C65A08" w:rsidRPr="00C65A08" w:rsidTr="00A57F49">
          <w:tc>
            <w:tcPr>
              <w:tcW w:w="252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65A08" w:rsidRPr="00C65A08" w:rsidRDefault="00FA15DE" w:rsidP="000F3F33">
              <w:pPr>
                <w:suppressAutoHyphens/>
                <w:spacing w:after="0" w:line="240" w:lineRule="auto"/>
                <w:jc w:val="center"/>
                <w:rPr>
                  <w:rFonts w:ascii="Times New Roman" w:hAnsi="Times New Roman"/>
                  <w:sz w:val="24"/>
                  <w:szCs w:val="24"/>
                </w:rPr>
              </w:pPr>
              <w:r w:rsidRPr="00C65A08">
                <w:rPr>
                  <w:rFonts w:ascii="Times New Roman" w:hAnsi="Times New Roman"/>
                  <w:sz w:val="24"/>
                  <w:szCs w:val="24"/>
                </w:rPr>
                <w:t>1</w:t>
              </w:r>
            </w:p>
          </w:tc>
          <w:tc>
            <w:tcPr>
              <w:tcW w:w="1413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65A08" w:rsidRPr="00C65A08" w:rsidRDefault="00FA15DE" w:rsidP="000F3F33">
              <w:pPr>
                <w:suppressAutoHyphens/>
                <w:spacing w:after="0" w:line="240" w:lineRule="auto"/>
                <w:jc w:val="center"/>
                <w:rPr>
                  <w:rFonts w:ascii="Times New Roman" w:hAnsi="Times New Roman"/>
                  <w:sz w:val="24"/>
                  <w:szCs w:val="24"/>
                </w:rPr>
              </w:pPr>
              <w:r w:rsidRPr="00C65A08">
                <w:rPr>
                  <w:rFonts w:ascii="Times New Roman" w:hAnsi="Times New Roman"/>
                  <w:sz w:val="24"/>
                  <w:szCs w:val="24"/>
                </w:rPr>
                <w:t>2</w:t>
              </w:r>
            </w:p>
          </w:tc>
          <w:tc>
            <w:tcPr>
              <w:tcW w:w="1191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65A08" w:rsidRPr="00C65A08" w:rsidRDefault="00FA15DE" w:rsidP="000F3F33">
              <w:pPr>
                <w:suppressAutoHyphens/>
                <w:spacing w:after="0" w:line="240" w:lineRule="auto"/>
                <w:jc w:val="center"/>
                <w:rPr>
                  <w:rFonts w:ascii="Times New Roman" w:hAnsi="Times New Roman"/>
                  <w:sz w:val="24"/>
                  <w:szCs w:val="24"/>
                </w:rPr>
              </w:pPr>
              <w:r w:rsidRPr="00C65A08">
                <w:rPr>
                  <w:rFonts w:ascii="Times New Roman" w:hAnsi="Times New Roman"/>
                  <w:sz w:val="24"/>
                  <w:szCs w:val="24"/>
                </w:rPr>
                <w:t>3</w:t>
              </w:r>
            </w:p>
          </w:tc>
          <w:tc>
            <w:tcPr>
              <w:tcW w:w="1052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65A08" w:rsidRPr="00C65A08" w:rsidRDefault="00FA15DE" w:rsidP="000F3F33">
              <w:pPr>
                <w:suppressAutoHyphens/>
                <w:spacing w:after="0" w:line="240" w:lineRule="auto"/>
                <w:jc w:val="center"/>
                <w:rPr>
                  <w:rFonts w:ascii="Times New Roman" w:hAnsi="Times New Roman"/>
                  <w:sz w:val="24"/>
                  <w:szCs w:val="24"/>
                </w:rPr>
              </w:pPr>
              <w:r w:rsidRPr="00C65A08">
                <w:rPr>
                  <w:rFonts w:ascii="Times New Roman" w:hAnsi="Times New Roman"/>
                  <w:sz w:val="24"/>
                  <w:szCs w:val="24"/>
                </w:rPr>
                <w:t>4</w:t>
              </w:r>
            </w:p>
          </w:tc>
          <w:tc>
            <w:tcPr>
              <w:tcW w:w="1092" w:type="pct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65A08" w:rsidRPr="00C65A08" w:rsidRDefault="00FA15DE" w:rsidP="000F3F33">
              <w:pPr>
                <w:suppressAutoHyphens/>
                <w:spacing w:after="0" w:line="240" w:lineRule="auto"/>
                <w:jc w:val="center"/>
                <w:rPr>
                  <w:rFonts w:ascii="Times New Roman" w:hAnsi="Times New Roman"/>
                  <w:sz w:val="24"/>
                  <w:szCs w:val="24"/>
                </w:rPr>
              </w:pPr>
              <w:r w:rsidRPr="00C65A08">
                <w:rPr>
                  <w:rFonts w:ascii="Times New Roman" w:hAnsi="Times New Roman"/>
                  <w:sz w:val="24"/>
                  <w:szCs w:val="24"/>
                </w:rPr>
                <w:t>5</w:t>
              </w:r>
            </w:p>
          </w:tc>
        </w:tr>
      </w:tbl>
      <w:p w:rsidR="00B25CE4" w:rsidRPr="00C65A08" w:rsidRDefault="0058579C">
        <w:pPr>
          <w:pStyle w:val="a3"/>
          <w:jc w:val="center"/>
          <w:rPr>
            <w:rFonts w:ascii="Times New Roman" w:hAnsi="Times New Roman"/>
            <w:sz w:val="2"/>
            <w:szCs w:val="2"/>
          </w:rPr>
        </w:pPr>
      </w:p>
    </w:sdtContent>
  </w:sdt>
  <w:p w:rsidR="00B25CE4" w:rsidRPr="00B25CE4" w:rsidRDefault="0058579C">
    <w:pPr>
      <w:pStyle w:val="a3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4169"/>
    <w:rsid w:val="0001678C"/>
    <w:rsid w:val="00054059"/>
    <w:rsid w:val="000E3FE2"/>
    <w:rsid w:val="0014324A"/>
    <w:rsid w:val="00173108"/>
    <w:rsid w:val="00183387"/>
    <w:rsid w:val="001A706E"/>
    <w:rsid w:val="001E75DF"/>
    <w:rsid w:val="00202209"/>
    <w:rsid w:val="00240C70"/>
    <w:rsid w:val="00276EE9"/>
    <w:rsid w:val="002B492B"/>
    <w:rsid w:val="002F0A8A"/>
    <w:rsid w:val="003D65F7"/>
    <w:rsid w:val="0049041C"/>
    <w:rsid w:val="004D32D0"/>
    <w:rsid w:val="0058579C"/>
    <w:rsid w:val="005937E4"/>
    <w:rsid w:val="005C4169"/>
    <w:rsid w:val="005E7354"/>
    <w:rsid w:val="0066786A"/>
    <w:rsid w:val="00696EAF"/>
    <w:rsid w:val="006E0FB4"/>
    <w:rsid w:val="006F40BC"/>
    <w:rsid w:val="006F7DD9"/>
    <w:rsid w:val="00781E23"/>
    <w:rsid w:val="007B21E1"/>
    <w:rsid w:val="007D3AD3"/>
    <w:rsid w:val="00816070"/>
    <w:rsid w:val="0089420E"/>
    <w:rsid w:val="008C4AAD"/>
    <w:rsid w:val="009C0620"/>
    <w:rsid w:val="009C3DE6"/>
    <w:rsid w:val="009C6F23"/>
    <w:rsid w:val="00A02EAA"/>
    <w:rsid w:val="00A06C02"/>
    <w:rsid w:val="00A14D41"/>
    <w:rsid w:val="00A532B1"/>
    <w:rsid w:val="00A57F49"/>
    <w:rsid w:val="00A67F0B"/>
    <w:rsid w:val="00A736AF"/>
    <w:rsid w:val="00B129B7"/>
    <w:rsid w:val="00B93AD6"/>
    <w:rsid w:val="00C73AE4"/>
    <w:rsid w:val="00C7741C"/>
    <w:rsid w:val="00CA4541"/>
    <w:rsid w:val="00D56EBF"/>
    <w:rsid w:val="00D64092"/>
    <w:rsid w:val="00D6444C"/>
    <w:rsid w:val="00DA6E96"/>
    <w:rsid w:val="00E04FC9"/>
    <w:rsid w:val="00E508DA"/>
    <w:rsid w:val="00E5289C"/>
    <w:rsid w:val="00E608AC"/>
    <w:rsid w:val="00E666FB"/>
    <w:rsid w:val="00EA418F"/>
    <w:rsid w:val="00EC7EBA"/>
    <w:rsid w:val="00F41ABB"/>
    <w:rsid w:val="00FA15DE"/>
    <w:rsid w:val="00FB204C"/>
    <w:rsid w:val="00FE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1C2F5"/>
  <w15:docId w15:val="{2FD80FE6-6DE7-42AB-A8AC-CF0F3B96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169"/>
    <w:pPr>
      <w:spacing w:after="200" w:line="276" w:lineRule="auto"/>
      <w:ind w:firstLine="0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C4169"/>
    <w:pPr>
      <w:widowControl w:val="0"/>
      <w:suppressAutoHyphens/>
      <w:autoSpaceDN w:val="0"/>
      <w:ind w:firstLine="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rsid w:val="005C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C4169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rsid w:val="005C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rsid w:val="005C4169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9C06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C0620"/>
    <w:rPr>
      <w:rFonts w:ascii="Segoe UI" w:eastAsia="Calibri" w:hAnsi="Segoe UI" w:cs="Segoe UI"/>
      <w:sz w:val="18"/>
      <w:szCs w:val="18"/>
      <w:lang w:val="uk-UA"/>
    </w:rPr>
  </w:style>
  <w:style w:type="paragraph" w:styleId="a9">
    <w:name w:val="Normal (Web)"/>
    <w:basedOn w:val="a"/>
    <w:uiPriority w:val="99"/>
    <w:unhideWhenUsed/>
    <w:rsid w:val="00C7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ocdata">
    <w:name w:val="docdata"/>
    <w:aliases w:val="docy,v5,2753,baiaagaaboqcaaad+ggaaauicqaaaaaaaaaaaaaaaaaaaaaaaaaaaaaaaaaaaaaaaaaaaaaaaaaaaaaaaaaaaaaaaaaaaaaaaaaaaaaaaaaaaaaaaaaaaaaaaaaaaaaaaaaaaaaaaaaaaaaaaaaaaaaaaaaaaaaaaaaaaaaaaaaaaaaaaaaaaaaaaaaaaaaaaaaaaaaaaaaaaaaaaaaaaaaaaaaaaaaaaaaaaaaa"/>
    <w:basedOn w:val="a"/>
    <w:rsid w:val="00FB20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02D64-B12F-4BE5-B002-4199EA324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2950</Words>
  <Characters>1683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Vikonkom</cp:lastModifiedBy>
  <cp:revision>6</cp:revision>
  <cp:lastPrinted>2026-01-02T08:35:00Z</cp:lastPrinted>
  <dcterms:created xsi:type="dcterms:W3CDTF">2024-03-29T09:22:00Z</dcterms:created>
  <dcterms:modified xsi:type="dcterms:W3CDTF">2026-01-02T08:35:00Z</dcterms:modified>
</cp:coreProperties>
</file>